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1237D8">
        <w:rPr>
          <w:bCs w:val="0"/>
          <w:szCs w:val="24"/>
        </w:rPr>
        <w:t>21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1237D8">
        <w:rPr>
          <w:szCs w:val="24"/>
        </w:rPr>
        <w:t>25</w:t>
      </w:r>
      <w:r w:rsidRPr="00E10B82">
        <w:rPr>
          <w:szCs w:val="24"/>
        </w:rPr>
        <w:t xml:space="preserve">. </w:t>
      </w:r>
      <w:r w:rsidR="001237D8">
        <w:rPr>
          <w:szCs w:val="24"/>
        </w:rPr>
        <w:t>travnja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1237D8">
        <w:rPr>
          <w:szCs w:val="24"/>
        </w:rPr>
        <w:t xml:space="preserve"> (utorak</w:t>
      </w:r>
      <w:r w:rsidR="00B8694B" w:rsidRPr="00E10B82">
        <w:rPr>
          <w:szCs w:val="24"/>
        </w:rPr>
        <w:t>)</w:t>
      </w:r>
      <w:r w:rsidR="001237D8">
        <w:rPr>
          <w:szCs w:val="24"/>
        </w:rPr>
        <w:t xml:space="preserve"> u vremenu od 15</w:t>
      </w:r>
      <w:r w:rsidR="001135F2">
        <w:rPr>
          <w:szCs w:val="24"/>
        </w:rPr>
        <w:t>.00</w:t>
      </w:r>
      <w:r w:rsidR="009B39AA" w:rsidRPr="00E10B82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1237D8">
        <w:rPr>
          <w:szCs w:val="24"/>
        </w:rPr>
        <w:t>a 20</w:t>
      </w:r>
      <w:r w:rsidRPr="00E10B82">
        <w:rPr>
          <w:szCs w:val="24"/>
        </w:rPr>
        <w:t>. sjednice Školskog odbora</w:t>
      </w:r>
    </w:p>
    <w:p w:rsidR="001237D8" w:rsidRDefault="006E4AE8" w:rsidP="001237D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1237D8" w:rsidRDefault="001237D8" w:rsidP="001237D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237D8" w:rsidRDefault="001237D8" w:rsidP="001237D8">
      <w:pPr>
        <w:spacing w:line="288" w:lineRule="auto"/>
        <w:ind w:right="-280"/>
        <w:contextualSpacing/>
        <w:jc w:val="both"/>
        <w:rPr>
          <w:rFonts w:eastAsiaTheme="minorHAnsi"/>
          <w:i/>
          <w:iCs/>
          <w:szCs w:val="24"/>
          <w:lang w:eastAsia="en-US"/>
        </w:rPr>
      </w:pPr>
      <w:r>
        <w:rPr>
          <w:b/>
          <w:kern w:val="3"/>
          <w:szCs w:val="24"/>
          <w:lang w:eastAsia="zh-CN" w:bidi="hi-IN"/>
        </w:rPr>
        <w:t xml:space="preserve">Ad 2) </w:t>
      </w:r>
      <w:r w:rsidRPr="001237D8">
        <w:rPr>
          <w:rFonts w:eastAsiaTheme="minorHAnsi"/>
          <w:szCs w:val="24"/>
          <w:lang w:eastAsia="en-US"/>
        </w:rPr>
        <w:t xml:space="preserve">Prijava za sudjelovanje u Eksperimentalnom programu </w:t>
      </w:r>
      <w:r w:rsidRPr="001237D8">
        <w:rPr>
          <w:rFonts w:eastAsiaTheme="minorHAnsi"/>
          <w:i/>
          <w:iCs/>
          <w:szCs w:val="24"/>
          <w:lang w:eastAsia="en-US"/>
        </w:rPr>
        <w:t>„Osnovna škola kao cjelodnevna škola – Uravnotežen, pravedan, učinkovit i održiv sustav odgoja i obrazovanja“</w:t>
      </w:r>
    </w:p>
    <w:p w:rsidR="001237D8" w:rsidRDefault="001237D8" w:rsidP="001237D8">
      <w:pPr>
        <w:spacing w:line="288" w:lineRule="auto"/>
        <w:ind w:right="-280"/>
        <w:contextualSpacing/>
        <w:jc w:val="both"/>
        <w:rPr>
          <w:rFonts w:eastAsiaTheme="minorHAnsi"/>
          <w:b/>
          <w:iCs/>
          <w:szCs w:val="24"/>
          <w:lang w:eastAsia="en-US"/>
        </w:rPr>
      </w:pPr>
      <w:r>
        <w:rPr>
          <w:rFonts w:eastAsiaTheme="minorHAnsi"/>
          <w:b/>
          <w:iCs/>
          <w:szCs w:val="24"/>
          <w:lang w:eastAsia="en-US"/>
        </w:rPr>
        <w:t>Zaključak: Školski odbor nije podržao sudjelovanje OŠ Nikole Andrića u eksperimentalnom programu „Osnovna škola kao cjelodnevna škola – Uravnotežen, pravedan, učinkovit i održiv sustav odgoja i obrazovanja“ (4 člana protiv, 2 člana suzdržana)</w:t>
      </w:r>
    </w:p>
    <w:p w:rsidR="001237D8" w:rsidRDefault="001237D8" w:rsidP="001237D8">
      <w:pPr>
        <w:spacing w:line="288" w:lineRule="auto"/>
        <w:ind w:right="-280"/>
        <w:contextualSpacing/>
        <w:jc w:val="both"/>
        <w:rPr>
          <w:rFonts w:eastAsiaTheme="minorHAnsi"/>
          <w:b/>
          <w:iCs/>
          <w:szCs w:val="24"/>
          <w:lang w:eastAsia="en-US"/>
        </w:rPr>
      </w:pPr>
    </w:p>
    <w:p w:rsidR="001237D8" w:rsidRDefault="001237D8" w:rsidP="001237D8">
      <w:pPr>
        <w:spacing w:line="288" w:lineRule="auto"/>
        <w:ind w:right="-280"/>
        <w:contextualSpacing/>
        <w:jc w:val="both"/>
        <w:rPr>
          <w:rFonts w:eastAsiaTheme="minorHAnsi"/>
          <w:b/>
          <w:iCs/>
          <w:szCs w:val="24"/>
          <w:lang w:eastAsia="en-US"/>
        </w:rPr>
      </w:pPr>
      <w:r>
        <w:rPr>
          <w:rFonts w:eastAsiaTheme="minorHAnsi"/>
          <w:b/>
          <w:iCs/>
          <w:szCs w:val="24"/>
          <w:lang w:eastAsia="en-US"/>
        </w:rPr>
        <w:t>Ad 3) Razno</w:t>
      </w:r>
    </w:p>
    <w:p w:rsidR="00A2585C" w:rsidRDefault="00A2585C" w:rsidP="001237D8">
      <w:pPr>
        <w:spacing w:line="288" w:lineRule="auto"/>
        <w:ind w:right="-280"/>
        <w:contextualSpacing/>
        <w:jc w:val="both"/>
        <w:rPr>
          <w:rFonts w:eastAsiaTheme="minorHAnsi"/>
          <w:b/>
          <w:iCs/>
          <w:szCs w:val="24"/>
          <w:lang w:eastAsia="en-US"/>
        </w:rPr>
      </w:pPr>
      <w:r>
        <w:rPr>
          <w:rFonts w:eastAsiaTheme="minorHAnsi"/>
          <w:b/>
          <w:iCs/>
          <w:szCs w:val="24"/>
          <w:lang w:eastAsia="en-US"/>
        </w:rPr>
        <w:tab/>
        <w:t>Problematika nakon obnove i rekonstrukcije školske zgrade</w:t>
      </w:r>
    </w:p>
    <w:p w:rsidR="00A2585C" w:rsidRPr="001237D8" w:rsidRDefault="00A2585C" w:rsidP="001237D8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rFonts w:eastAsiaTheme="minorHAnsi"/>
          <w:b/>
          <w:iCs/>
          <w:szCs w:val="24"/>
          <w:lang w:eastAsia="en-US"/>
        </w:rPr>
        <w:tab/>
        <w:t>Raspisani natječaji</w:t>
      </w:r>
    </w:p>
    <w:p w:rsidR="00E61008" w:rsidRPr="00E10B82" w:rsidRDefault="00E61008" w:rsidP="001135F2">
      <w:pPr>
        <w:contextualSpacing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 007-04/22-02/03</w:t>
      </w:r>
    </w:p>
    <w:p w:rsidR="009B39AA" w:rsidRPr="00E10B82" w:rsidRDefault="009F6E36">
      <w:pPr>
        <w:rPr>
          <w:szCs w:val="24"/>
        </w:rPr>
      </w:pPr>
      <w:r>
        <w:rPr>
          <w:szCs w:val="24"/>
        </w:rPr>
        <w:t>URBROJ: 2196-1-4-22-2</w:t>
      </w:r>
      <w:bookmarkStart w:id="0" w:name="_GoBack"/>
      <w:bookmarkEnd w:id="0"/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8694B"/>
    <w:rsid w:val="00BD5B6B"/>
    <w:rsid w:val="00E10B82"/>
    <w:rsid w:val="00E61008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9D2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23</cp:revision>
  <cp:lastPrinted>2022-11-03T10:48:00Z</cp:lastPrinted>
  <dcterms:created xsi:type="dcterms:W3CDTF">2022-03-28T10:22:00Z</dcterms:created>
  <dcterms:modified xsi:type="dcterms:W3CDTF">2023-05-03T12:57:00Z</dcterms:modified>
</cp:coreProperties>
</file>