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E61008">
        <w:rPr>
          <w:bCs w:val="0"/>
          <w:szCs w:val="24"/>
        </w:rPr>
        <w:t>19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E61008">
        <w:rPr>
          <w:szCs w:val="24"/>
        </w:rPr>
        <w:t>02</w:t>
      </w:r>
      <w:r w:rsidRPr="00E10B82">
        <w:rPr>
          <w:szCs w:val="24"/>
        </w:rPr>
        <w:t xml:space="preserve">. </w:t>
      </w:r>
      <w:r w:rsidR="00E61008">
        <w:rPr>
          <w:szCs w:val="24"/>
        </w:rPr>
        <w:t>ožujka 2023</w:t>
      </w:r>
      <w:r w:rsidRPr="00E10B82">
        <w:rPr>
          <w:szCs w:val="24"/>
        </w:rPr>
        <w:t>. godine</w:t>
      </w:r>
      <w:r w:rsidR="00E61008">
        <w:rPr>
          <w:szCs w:val="24"/>
        </w:rPr>
        <w:t xml:space="preserve"> (četvrtak</w:t>
      </w:r>
      <w:r w:rsidR="00B8694B" w:rsidRPr="00E10B82">
        <w:rPr>
          <w:szCs w:val="24"/>
        </w:rPr>
        <w:t>)</w:t>
      </w:r>
      <w:r w:rsidR="009B39AA" w:rsidRPr="00E10B82">
        <w:rPr>
          <w:szCs w:val="24"/>
        </w:rPr>
        <w:t xml:space="preserve"> el</w:t>
      </w:r>
      <w:r w:rsidR="00E61008">
        <w:rPr>
          <w:szCs w:val="24"/>
        </w:rPr>
        <w:t>ektronskim putem u vremenu od 10.00 – 13</w:t>
      </w:r>
      <w:r w:rsidR="009B39AA" w:rsidRPr="00E10B82">
        <w:rPr>
          <w:szCs w:val="24"/>
        </w:rPr>
        <w:t>. 00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E61008">
        <w:rPr>
          <w:szCs w:val="24"/>
        </w:rPr>
        <w:t>a 18</w:t>
      </w:r>
      <w:r w:rsidRPr="00E10B82">
        <w:rPr>
          <w:szCs w:val="24"/>
        </w:rPr>
        <w:t>. sjednice Školskog odbora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61008" w:rsidRPr="00E61008" w:rsidRDefault="006E4AE8" w:rsidP="00E61008">
      <w:pPr>
        <w:contextualSpacing/>
        <w:jc w:val="both"/>
        <w:rPr>
          <w:szCs w:val="24"/>
          <w:lang w:eastAsia="en-US"/>
        </w:rPr>
      </w:pPr>
      <w:r w:rsidRPr="00E10B82">
        <w:rPr>
          <w:b/>
        </w:rPr>
        <w:t>Ad 2)</w:t>
      </w:r>
      <w:r w:rsidRPr="00E10B82">
        <w:t xml:space="preserve"> </w:t>
      </w:r>
      <w:r w:rsidR="00E61008" w:rsidRPr="00E61008">
        <w:rPr>
          <w:szCs w:val="24"/>
          <w:lang w:eastAsia="en-US"/>
        </w:rPr>
        <w:t>Razmatranje i usvajanje Završnog izvješća za proračunsku 2022. godinu</w:t>
      </w:r>
    </w:p>
    <w:p w:rsidR="009B39AA" w:rsidRDefault="00E61008" w:rsidP="00E61008">
      <w:pPr>
        <w:autoSpaceDN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Zaključak: Završno izvješće za proračunsku 2022. godinu je usvojeno</w:t>
      </w:r>
    </w:p>
    <w:p w:rsidR="00E61008" w:rsidRDefault="00E61008" w:rsidP="00E61008">
      <w:pPr>
        <w:autoSpaceDN w:val="0"/>
        <w:spacing w:line="276" w:lineRule="auto"/>
        <w:jc w:val="both"/>
        <w:rPr>
          <w:b/>
          <w:szCs w:val="24"/>
        </w:rPr>
      </w:pPr>
    </w:p>
    <w:p w:rsidR="00E61008" w:rsidRPr="00E61008" w:rsidRDefault="00E61008" w:rsidP="00E61008">
      <w:pPr>
        <w:contextualSpacing/>
        <w:jc w:val="both"/>
        <w:rPr>
          <w:szCs w:val="24"/>
          <w:lang w:eastAsia="en-US"/>
        </w:rPr>
      </w:pPr>
      <w:r>
        <w:rPr>
          <w:b/>
          <w:szCs w:val="24"/>
        </w:rPr>
        <w:t>Ad 3)</w:t>
      </w:r>
      <w:r w:rsidRPr="00E61008">
        <w:rPr>
          <w:szCs w:val="24"/>
          <w:lang w:eastAsia="en-US"/>
        </w:rPr>
        <w:t xml:space="preserve"> </w:t>
      </w:r>
      <w:r w:rsidRPr="00E61008">
        <w:rPr>
          <w:szCs w:val="24"/>
          <w:lang w:eastAsia="en-US"/>
        </w:rPr>
        <w:t>Razmatranje i usvajanje Izvještaja o izvršenju financijskog plana za 2022. godinu</w:t>
      </w:r>
    </w:p>
    <w:p w:rsidR="00E61008" w:rsidRPr="00E10B82" w:rsidRDefault="00E61008" w:rsidP="00E61008">
      <w:pPr>
        <w:autoSpaceDN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Zaključak: Izvještaj o izvršenju financijskog plana za 2022. godine je usvojen</w:t>
      </w:r>
    </w:p>
    <w:p w:rsidR="00BD5B6B" w:rsidRDefault="00BD5B6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E61008" w:rsidRPr="00E61008" w:rsidRDefault="00E61008" w:rsidP="00E61008">
      <w:pPr>
        <w:contextualSpacing/>
        <w:rPr>
          <w:szCs w:val="24"/>
          <w:lang w:eastAsia="en-US"/>
        </w:rPr>
      </w:pPr>
      <w:r>
        <w:rPr>
          <w:b/>
          <w:kern w:val="3"/>
          <w:szCs w:val="24"/>
          <w:lang w:eastAsia="zh-CN" w:bidi="hi-IN"/>
        </w:rPr>
        <w:t xml:space="preserve">Ad 4) </w:t>
      </w:r>
      <w:r w:rsidRPr="00E61008">
        <w:rPr>
          <w:szCs w:val="24"/>
          <w:lang w:eastAsia="en-US"/>
        </w:rPr>
        <w:t>Razmatranje i usvajanje Odluke o raspodjeli rezultata poslovanja</w:t>
      </w:r>
    </w:p>
    <w:p w:rsidR="00E61008" w:rsidRDefault="00E61008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Odluka o</w:t>
      </w:r>
      <w:bookmarkStart w:id="0" w:name="_GoBack"/>
      <w:bookmarkEnd w:id="0"/>
      <w:r>
        <w:rPr>
          <w:b/>
          <w:kern w:val="3"/>
          <w:szCs w:val="24"/>
          <w:lang w:eastAsia="zh-CN" w:bidi="hi-IN"/>
        </w:rPr>
        <w:t xml:space="preserve"> raspodjeli rezultata poslovanje je usvojena</w:t>
      </w:r>
    </w:p>
    <w:p w:rsidR="00E61008" w:rsidRDefault="00E61008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E61008" w:rsidRDefault="00E61008" w:rsidP="00E61008">
      <w:pPr>
        <w:contextualSpacing/>
        <w:jc w:val="both"/>
        <w:rPr>
          <w:szCs w:val="24"/>
          <w:lang w:val="en-GB"/>
        </w:rPr>
      </w:pPr>
      <w:r>
        <w:rPr>
          <w:b/>
          <w:kern w:val="3"/>
          <w:szCs w:val="24"/>
          <w:lang w:eastAsia="zh-CN" w:bidi="hi-IN"/>
        </w:rPr>
        <w:t>Ad 5)</w:t>
      </w:r>
      <w:r w:rsidRPr="00E61008">
        <w:rPr>
          <w:szCs w:val="24"/>
          <w:lang w:val="en-GB"/>
        </w:rPr>
        <w:t xml:space="preserve"> </w:t>
      </w:r>
      <w:r w:rsidRPr="00E61008">
        <w:rPr>
          <w:szCs w:val="24"/>
          <w:lang w:val="en-GB"/>
        </w:rPr>
        <w:t>Usvajanje Odluke o korištenju viška prihoda iz 2022. godine.</w:t>
      </w:r>
    </w:p>
    <w:p w:rsidR="00E61008" w:rsidRPr="00E61008" w:rsidRDefault="00E61008" w:rsidP="00E61008">
      <w:pPr>
        <w:contextualSpacing/>
        <w:jc w:val="both"/>
        <w:rPr>
          <w:b/>
          <w:szCs w:val="24"/>
          <w:lang w:eastAsia="en-US"/>
        </w:rPr>
      </w:pPr>
      <w:r>
        <w:rPr>
          <w:b/>
          <w:szCs w:val="24"/>
          <w:lang w:val="en-GB"/>
        </w:rPr>
        <w:t xml:space="preserve">Zaključak: Odluka o korištenju viška prihoda iz 2022. godine je usvojena </w:t>
      </w:r>
    </w:p>
    <w:p w:rsidR="00E61008" w:rsidRPr="00E10B82" w:rsidRDefault="00E61008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E61008">
      <w:pPr>
        <w:rPr>
          <w:szCs w:val="24"/>
        </w:rPr>
      </w:pPr>
      <w:r>
        <w:rPr>
          <w:szCs w:val="24"/>
        </w:rPr>
        <w:t>KLASA: 007-04/22-02/01</w:t>
      </w:r>
    </w:p>
    <w:p w:rsidR="009B39AA" w:rsidRPr="00E10B82" w:rsidRDefault="00E10B82">
      <w:pPr>
        <w:rPr>
          <w:szCs w:val="24"/>
        </w:rPr>
      </w:pPr>
      <w:r w:rsidRPr="00E10B82">
        <w:rPr>
          <w:szCs w:val="24"/>
        </w:rPr>
        <w:t>URBROJ: 2196-1-4-22-9</w:t>
      </w:r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800C05"/>
    <w:rsid w:val="00862BC0"/>
    <w:rsid w:val="009145C5"/>
    <w:rsid w:val="00993ECF"/>
    <w:rsid w:val="009B39AA"/>
    <w:rsid w:val="00AE7C52"/>
    <w:rsid w:val="00B8694B"/>
    <w:rsid w:val="00BD5B6B"/>
    <w:rsid w:val="00E10B82"/>
    <w:rsid w:val="00E61008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4BA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21</cp:revision>
  <cp:lastPrinted>2022-11-03T10:48:00Z</cp:lastPrinted>
  <dcterms:created xsi:type="dcterms:W3CDTF">2022-03-28T10:22:00Z</dcterms:created>
  <dcterms:modified xsi:type="dcterms:W3CDTF">2023-03-06T09:07:00Z</dcterms:modified>
</cp:coreProperties>
</file>